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2B" w:rsidRDefault="008F0A2B" w:rsidP="008F0A2B">
      <w:pPr>
        <w:rPr>
          <w:b/>
        </w:rPr>
      </w:pPr>
      <w:r w:rsidRPr="00381B6C">
        <w:rPr>
          <w:i/>
          <w:noProof/>
        </w:rPr>
        <w:drawing>
          <wp:anchor distT="0" distB="0" distL="114300" distR="114300" simplePos="0" relativeHeight="251659264" behindDoc="1" locked="0" layoutInCell="1" allowOverlap="1" wp14:anchorId="5BF61A7A" wp14:editId="0B628FE4">
            <wp:simplePos x="0" y="0"/>
            <wp:positionH relativeFrom="margin">
              <wp:align>center</wp:align>
            </wp:positionH>
            <wp:positionV relativeFrom="paragraph">
              <wp:posOffset>25019</wp:posOffset>
            </wp:positionV>
            <wp:extent cx="1191534" cy="831215"/>
            <wp:effectExtent l="0" t="0" r="8890" b="6985"/>
            <wp:wrapThrough wrapText="bothSides">
              <wp:wrapPolygon edited="0">
                <wp:start x="0" y="0"/>
                <wp:lineTo x="0" y="21286"/>
                <wp:lineTo x="21416" y="21286"/>
                <wp:lineTo x="21416" y="0"/>
                <wp:lineTo x="0" y="0"/>
              </wp:wrapPolygon>
            </wp:wrapThrough>
            <wp:docPr id="2" name="Picture 2" descr="C:\Users\acfisher\Downloads\sbu_primary-logo_black-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fisher\Downloads\sbu_primary-logo_black-print.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534"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0A2B" w:rsidRDefault="008F0A2B" w:rsidP="008F0A2B">
      <w:pPr>
        <w:rPr>
          <w:b/>
        </w:rPr>
      </w:pPr>
    </w:p>
    <w:p w:rsidR="008F0A2B" w:rsidRDefault="008F0A2B" w:rsidP="00FE46D0">
      <w:pPr>
        <w:jc w:val="center"/>
        <w:rPr>
          <w:b/>
        </w:rPr>
      </w:pPr>
    </w:p>
    <w:p w:rsidR="008F0A2B" w:rsidRDefault="008F0A2B" w:rsidP="00FE46D0">
      <w:pPr>
        <w:jc w:val="center"/>
        <w:rPr>
          <w:b/>
        </w:rPr>
      </w:pPr>
    </w:p>
    <w:p w:rsidR="00FE46D0" w:rsidRDefault="00FE46D0" w:rsidP="00FE46D0">
      <w:pPr>
        <w:jc w:val="center"/>
        <w:rPr>
          <w:b/>
        </w:rPr>
      </w:pPr>
      <w:r w:rsidRPr="00FE46D0">
        <w:rPr>
          <w:b/>
        </w:rPr>
        <w:t xml:space="preserve">Clinical </w:t>
      </w:r>
      <w:r w:rsidR="00303F6C">
        <w:rPr>
          <w:b/>
        </w:rPr>
        <w:t xml:space="preserve">or Tenure Track </w:t>
      </w:r>
      <w:r w:rsidRPr="00FE46D0">
        <w:rPr>
          <w:b/>
        </w:rPr>
        <w:t>Assistant</w:t>
      </w:r>
      <w:r w:rsidR="00303F6C">
        <w:rPr>
          <w:b/>
        </w:rPr>
        <w:t>, Associate, or Full</w:t>
      </w:r>
      <w:r w:rsidRPr="00FE46D0">
        <w:rPr>
          <w:b/>
        </w:rPr>
        <w:t xml:space="preserve"> Professor of Occupational Therapy</w:t>
      </w:r>
    </w:p>
    <w:p w:rsidR="00FE46D0" w:rsidRDefault="00FE46D0" w:rsidP="008F0A2B">
      <w:pPr>
        <w:jc w:val="both"/>
      </w:pPr>
      <w:r>
        <w:t>St. Bonaventure University’s (SBU) School of Health Professions, Department of Occupational Therap</w:t>
      </w:r>
      <w:r w:rsidR="0057417F">
        <w:t xml:space="preserve">y, is seeking applications for </w:t>
      </w:r>
      <w:r w:rsidR="00480CF2">
        <w:t>four</w:t>
      </w:r>
      <w:r w:rsidR="005D31BB">
        <w:t xml:space="preserve"> 12-month </w:t>
      </w:r>
      <w:r>
        <w:t xml:space="preserve">Clinical </w:t>
      </w:r>
      <w:r w:rsidR="00303F6C">
        <w:t xml:space="preserve">or Tenure Track </w:t>
      </w:r>
      <w:r>
        <w:t>Assistant</w:t>
      </w:r>
      <w:r w:rsidR="00303F6C">
        <w:t>, Associate, or Full</w:t>
      </w:r>
      <w:r w:rsidR="005D31BB">
        <w:t xml:space="preserve"> Professor position</w:t>
      </w:r>
      <w:r w:rsidR="0057417F">
        <w:t>s</w:t>
      </w:r>
      <w:r w:rsidR="005D31BB">
        <w:t xml:space="preserve"> beginning </w:t>
      </w:r>
      <w:r w:rsidR="00783CE8">
        <w:t>J</w:t>
      </w:r>
      <w:r w:rsidR="00480CF2">
        <w:t>une</w:t>
      </w:r>
      <w:r w:rsidR="005D31BB">
        <w:t xml:space="preserve"> 1</w:t>
      </w:r>
      <w:r>
        <w:t>, 202</w:t>
      </w:r>
      <w:r w:rsidR="00783CE8">
        <w:t>1</w:t>
      </w:r>
      <w:r w:rsidR="00FC61C5">
        <w:t xml:space="preserve"> in the Master of Science </w:t>
      </w:r>
      <w:r>
        <w:t xml:space="preserve">in Occupational Therapy </w:t>
      </w:r>
      <w:r w:rsidR="00FC61C5">
        <w:t xml:space="preserve">(MSOT) </w:t>
      </w:r>
      <w:r>
        <w:t xml:space="preserve">program. The SBU entry-level </w:t>
      </w:r>
      <w:r w:rsidR="0057417F">
        <w:t>MSOT</w:t>
      </w:r>
      <w:r w:rsidR="00303F6C">
        <w:t xml:space="preserve"> P</w:t>
      </w:r>
      <w:r>
        <w:t>rogram joined the School of Health Professions</w:t>
      </w:r>
      <w:r w:rsidR="00303F6C">
        <w:t xml:space="preserve"> at SBU</w:t>
      </w:r>
      <w:r>
        <w:t xml:space="preserve">, which includes professional preparation programs in Public Health, Health Science, Nursing, and Physician Assistant Studies. </w:t>
      </w:r>
    </w:p>
    <w:p w:rsidR="00FE46D0" w:rsidRDefault="00FE46D0" w:rsidP="00FE46D0">
      <w:pPr>
        <w:pStyle w:val="ListParagraph"/>
        <w:numPr>
          <w:ilvl w:val="0"/>
          <w:numId w:val="1"/>
        </w:numPr>
      </w:pPr>
      <w:r>
        <w:t xml:space="preserve">Candidates </w:t>
      </w:r>
      <w:proofErr w:type="gramStart"/>
      <w:r>
        <w:t>must be certified</w:t>
      </w:r>
      <w:proofErr w:type="gramEnd"/>
      <w:r>
        <w:t xml:space="preserve"> by the NBCOT, eligible for licensure in the State of New York, and must have a minimum of 3 years’ experience in occupational therapy practice. </w:t>
      </w:r>
    </w:p>
    <w:p w:rsidR="00303F6C" w:rsidRDefault="00FE46D0" w:rsidP="00FE46D0">
      <w:pPr>
        <w:pStyle w:val="ListParagraph"/>
        <w:numPr>
          <w:ilvl w:val="0"/>
          <w:numId w:val="1"/>
        </w:numPr>
      </w:pPr>
      <w:r>
        <w:t xml:space="preserve">Candidates must have an earned </w:t>
      </w:r>
      <w:r w:rsidR="00303F6C">
        <w:t xml:space="preserve">master’s degree in occupational therapy. </w:t>
      </w:r>
    </w:p>
    <w:p w:rsidR="00303F6C" w:rsidRDefault="00303F6C" w:rsidP="00303F6C">
      <w:pPr>
        <w:pStyle w:val="ListParagraph"/>
        <w:numPr>
          <w:ilvl w:val="0"/>
          <w:numId w:val="1"/>
        </w:numPr>
      </w:pPr>
      <w:r>
        <w:t xml:space="preserve">Candidates must have </w:t>
      </w:r>
      <w:r w:rsidRPr="00303F6C">
        <w:t>Level I and Level II supervision</w:t>
      </w:r>
      <w:r>
        <w:t xml:space="preserve"> experience.</w:t>
      </w:r>
    </w:p>
    <w:p w:rsidR="00FE46D0" w:rsidRDefault="00303F6C" w:rsidP="00FE46D0">
      <w:pPr>
        <w:pStyle w:val="ListParagraph"/>
        <w:numPr>
          <w:ilvl w:val="0"/>
          <w:numId w:val="1"/>
        </w:numPr>
      </w:pPr>
      <w:r>
        <w:t>Candidates holding an a</w:t>
      </w:r>
      <w:r w:rsidR="00FE46D0">
        <w:t xml:space="preserve">dvanced degree (e.g., OTD, </w:t>
      </w:r>
      <w:proofErr w:type="spellStart"/>
      <w:r w:rsidR="00FE46D0">
        <w:t>EdD</w:t>
      </w:r>
      <w:proofErr w:type="spellEnd"/>
      <w:r w:rsidR="00FE46D0">
        <w:t xml:space="preserve">, PhD, </w:t>
      </w:r>
      <w:proofErr w:type="gramStart"/>
      <w:r w:rsidR="00FE46D0">
        <w:t>ScD</w:t>
      </w:r>
      <w:proofErr w:type="gramEnd"/>
      <w:r w:rsidR="00FE46D0">
        <w:t>)</w:t>
      </w:r>
      <w:r>
        <w:t xml:space="preserve"> are preferred</w:t>
      </w:r>
      <w:r w:rsidR="00FE46D0">
        <w:t xml:space="preserve">. </w:t>
      </w:r>
    </w:p>
    <w:p w:rsidR="00FE46D0" w:rsidRDefault="00FE46D0" w:rsidP="00FE46D0">
      <w:pPr>
        <w:pStyle w:val="ListParagraph"/>
        <w:numPr>
          <w:ilvl w:val="0"/>
          <w:numId w:val="1"/>
        </w:numPr>
      </w:pPr>
      <w:r>
        <w:t>Demonstrated</w:t>
      </w:r>
      <w:r w:rsidR="00303F6C">
        <w:t xml:space="preserve"> teaching experience in higher education </w:t>
      </w:r>
      <w:r>
        <w:t xml:space="preserve">is preferred. </w:t>
      </w:r>
    </w:p>
    <w:p w:rsidR="00FE46D0" w:rsidRDefault="000F73B3" w:rsidP="008F0A2B">
      <w:pPr>
        <w:jc w:val="both"/>
      </w:pPr>
      <w:r>
        <w:t>Candidates should be</w:t>
      </w:r>
      <w:r w:rsidR="005D31BB" w:rsidRPr="005D31BB">
        <w:t xml:space="preserve"> dynamic, effective, progressive educator</w:t>
      </w:r>
      <w:r>
        <w:t>s</w:t>
      </w:r>
      <w:r w:rsidR="005D31BB" w:rsidRPr="005D31BB">
        <w:t xml:space="preserve"> and researcher</w:t>
      </w:r>
      <w:r>
        <w:t>s who work</w:t>
      </w:r>
      <w:r w:rsidR="005D31BB" w:rsidRPr="005D31BB">
        <w:t xml:space="preserve"> well with others and </w:t>
      </w:r>
      <w:proofErr w:type="gramStart"/>
      <w:r w:rsidR="005D31BB" w:rsidRPr="005D31BB">
        <w:t>will be expected</w:t>
      </w:r>
      <w:proofErr w:type="gramEnd"/>
      <w:r w:rsidR="005D31BB" w:rsidRPr="005D31BB">
        <w:t xml:space="preserve"> to teach in their area of expertise, develop an independent line of </w:t>
      </w:r>
      <w:r>
        <w:t>scholarship</w:t>
      </w:r>
      <w:r w:rsidR="005D31BB" w:rsidRPr="005D31BB">
        <w:t>, and provide service to the University and the profession.</w:t>
      </w:r>
      <w:r w:rsidR="005D31BB">
        <w:t xml:space="preserve"> The successful candidate</w:t>
      </w:r>
      <w:r w:rsidR="00FE46D0">
        <w:t xml:space="preserve"> will provide support</w:t>
      </w:r>
      <w:r>
        <w:t xml:space="preserve"> for student academic advising</w:t>
      </w:r>
      <w:r w:rsidR="00FE46D0">
        <w:t xml:space="preserve"> and mentoring. </w:t>
      </w:r>
      <w:r w:rsidR="00303F6C">
        <w:t>All f</w:t>
      </w:r>
      <w:r w:rsidR="00FE46D0">
        <w:t xml:space="preserve">aculty report directly to the Occupational Therapy Program Director. </w:t>
      </w:r>
    </w:p>
    <w:p w:rsidR="00AE6F9C" w:rsidRDefault="00FE46D0" w:rsidP="008F0A2B">
      <w:pPr>
        <w:jc w:val="both"/>
      </w:pPr>
      <w:r>
        <w:t xml:space="preserve">To apply, please send a letter of interest, curriculum vitae, and </w:t>
      </w:r>
      <w:r w:rsidR="008F0A2B">
        <w:t xml:space="preserve">contact information for </w:t>
      </w:r>
      <w:r w:rsidR="00303F6C">
        <w:t xml:space="preserve">three </w:t>
      </w:r>
      <w:r>
        <w:t>references that can speak about fieldwork supervision, teaching, research</w:t>
      </w:r>
      <w:r w:rsidR="00303F6C">
        <w:t>,</w:t>
      </w:r>
      <w:r w:rsidR="008F0A2B">
        <w:t xml:space="preserve"> service and professional </w:t>
      </w:r>
      <w:r>
        <w:t>accomplishments via emai</w:t>
      </w:r>
      <w:r w:rsidR="008F0A2B">
        <w:t xml:space="preserve">l in a single pdf file </w:t>
      </w:r>
      <w:r>
        <w:t>to</w:t>
      </w:r>
      <w:r w:rsidR="00303F6C">
        <w:t xml:space="preserve"> the following:</w:t>
      </w:r>
      <w:r>
        <w:t xml:space="preserve"> </w:t>
      </w:r>
    </w:p>
    <w:p w:rsidR="00AE6F9C" w:rsidRDefault="00FE46D0" w:rsidP="00AE6F9C">
      <w:pPr>
        <w:spacing w:after="0" w:line="240" w:lineRule="auto"/>
      </w:pPr>
      <w:r>
        <w:t xml:space="preserve">Dr. Joseph Pellerito Jr., PhD, </w:t>
      </w:r>
      <w:r w:rsidR="00AE6F9C">
        <w:t>OTRL</w:t>
      </w:r>
    </w:p>
    <w:p w:rsidR="00AE6F9C" w:rsidRDefault="00AE6F9C" w:rsidP="00AE6F9C">
      <w:pPr>
        <w:spacing w:after="0" w:line="240" w:lineRule="auto"/>
      </w:pPr>
      <w:r>
        <w:t>Associate Professor and Chair</w:t>
      </w:r>
    </w:p>
    <w:p w:rsidR="00AE6F9C" w:rsidRDefault="00FE46D0" w:rsidP="00AE6F9C">
      <w:pPr>
        <w:spacing w:after="0" w:line="240" w:lineRule="auto"/>
      </w:pPr>
      <w:r>
        <w:t xml:space="preserve">Department of </w:t>
      </w:r>
      <w:r w:rsidR="00AE6F9C">
        <w:t>Occupational Therapy</w:t>
      </w:r>
    </w:p>
    <w:p w:rsidR="00FE46D0" w:rsidRDefault="008F0A2B" w:rsidP="00AE6F9C">
      <w:pPr>
        <w:spacing w:line="240" w:lineRule="auto"/>
      </w:pPr>
      <w:hyperlink r:id="rId6" w:history="1">
        <w:r w:rsidR="00920B33" w:rsidRPr="008C57BC">
          <w:rPr>
            <w:rStyle w:val="Hyperlink"/>
          </w:rPr>
          <w:t>jpelleri@sbu.edu</w:t>
        </w:r>
      </w:hyperlink>
    </w:p>
    <w:p w:rsidR="008F0A2B" w:rsidRDefault="00920B33" w:rsidP="008F0A2B">
      <w:pPr>
        <w:spacing w:line="240" w:lineRule="auto"/>
      </w:pPr>
      <w:r>
        <w:t>M: (313) 643-7925</w:t>
      </w:r>
    </w:p>
    <w:p w:rsidR="008F0A2B" w:rsidRDefault="008F0A2B" w:rsidP="008F0A2B">
      <w:pPr>
        <w:spacing w:line="240" w:lineRule="auto"/>
        <w:jc w:val="both"/>
        <w:rPr>
          <w:rFonts w:cstheme="minorHAnsi"/>
          <w:sz w:val="20"/>
          <w:szCs w:val="20"/>
        </w:rPr>
      </w:pPr>
      <w:r w:rsidRPr="008F0A2B">
        <w:rPr>
          <w:rFonts w:cstheme="minorHAnsi"/>
          <w:sz w:val="20"/>
          <w:szCs w:val="20"/>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bookmarkStart w:id="0" w:name="_GoBack"/>
      <w:bookmarkEnd w:id="0"/>
    </w:p>
    <w:p w:rsidR="008F0A2B" w:rsidRPr="008F0A2B" w:rsidRDefault="008F0A2B" w:rsidP="008F0A2B">
      <w:pPr>
        <w:spacing w:line="240" w:lineRule="auto"/>
        <w:jc w:val="both"/>
        <w:rPr>
          <w:rFonts w:cstheme="minorHAnsi"/>
          <w:sz w:val="18"/>
          <w:szCs w:val="18"/>
        </w:rPr>
      </w:pPr>
      <w:r w:rsidRPr="008F0A2B">
        <w:rPr>
          <w:rFonts w:ascii="Times New Roman" w:hAnsi="Times New Roman"/>
          <w:i/>
          <w:sz w:val="18"/>
          <w:szCs w:val="18"/>
        </w:rPr>
        <w:t>In light of its commitment to create and maintain a safe learning and working environment, employment with St. Bonaventure University requires successful completion of a background screening. Unless otherwise provided by law, a criminal record will not automatically disqualify an individual from employment.</w:t>
      </w:r>
    </w:p>
    <w:sectPr w:rsidR="008F0A2B" w:rsidRPr="008F0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2D0B"/>
    <w:multiLevelType w:val="hybridMultilevel"/>
    <w:tmpl w:val="7E4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D0"/>
    <w:rsid w:val="000F73B3"/>
    <w:rsid w:val="001C3CE6"/>
    <w:rsid w:val="00274F2D"/>
    <w:rsid w:val="00303F6C"/>
    <w:rsid w:val="00480CF2"/>
    <w:rsid w:val="0053475E"/>
    <w:rsid w:val="0057417F"/>
    <w:rsid w:val="005D31BB"/>
    <w:rsid w:val="00783CE8"/>
    <w:rsid w:val="00895582"/>
    <w:rsid w:val="008F0A2B"/>
    <w:rsid w:val="00907561"/>
    <w:rsid w:val="00920B33"/>
    <w:rsid w:val="009A206D"/>
    <w:rsid w:val="009F6815"/>
    <w:rsid w:val="00AD45E7"/>
    <w:rsid w:val="00AE6F9C"/>
    <w:rsid w:val="00BD021D"/>
    <w:rsid w:val="00C66CA7"/>
    <w:rsid w:val="00CD6B38"/>
    <w:rsid w:val="00D76EEA"/>
    <w:rsid w:val="00DA0095"/>
    <w:rsid w:val="00DB6750"/>
    <w:rsid w:val="00F7601F"/>
    <w:rsid w:val="00FC61C5"/>
    <w:rsid w:val="00FE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24E"/>
  <w15:chartTrackingRefBased/>
  <w15:docId w15:val="{BADE8766-DE1B-4DA1-A12F-29C56B6B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D0"/>
    <w:pPr>
      <w:ind w:left="720"/>
      <w:contextualSpacing/>
    </w:pPr>
  </w:style>
  <w:style w:type="paragraph" w:styleId="BalloonText">
    <w:name w:val="Balloon Text"/>
    <w:basedOn w:val="Normal"/>
    <w:link w:val="BalloonTextChar"/>
    <w:uiPriority w:val="99"/>
    <w:semiHidden/>
    <w:unhideWhenUsed/>
    <w:rsid w:val="000F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B3"/>
    <w:rPr>
      <w:rFonts w:ascii="Segoe UI" w:hAnsi="Segoe UI" w:cs="Segoe UI"/>
      <w:sz w:val="18"/>
      <w:szCs w:val="18"/>
    </w:rPr>
  </w:style>
  <w:style w:type="character" w:styleId="Hyperlink">
    <w:name w:val="Hyperlink"/>
    <w:basedOn w:val="DefaultParagraphFont"/>
    <w:uiPriority w:val="99"/>
    <w:unhideWhenUsed/>
    <w:rsid w:val="00920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lleri@sbu.ed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Pellerito, Joseph M</dc:creator>
  <cp:keywords/>
  <dc:description/>
  <cp:lastModifiedBy>Zimmer, Jackie</cp:lastModifiedBy>
  <cp:revision>3</cp:revision>
  <cp:lastPrinted>2020-09-24T13:15:00Z</cp:lastPrinted>
  <dcterms:created xsi:type="dcterms:W3CDTF">2020-10-08T13:27:00Z</dcterms:created>
  <dcterms:modified xsi:type="dcterms:W3CDTF">2020-10-08T13:39:00Z</dcterms:modified>
</cp:coreProperties>
</file>