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17CF" w14:textId="4E3CB880" w:rsidR="00C13B0B" w:rsidRPr="00CE3DB0" w:rsidRDefault="00B36CA7">
      <w:pPr>
        <w:spacing w:after="0" w:line="259" w:lineRule="auto"/>
        <w:ind w:left="105" w:firstLine="0"/>
        <w:jc w:val="center"/>
        <w:rPr>
          <w:color w:val="auto"/>
        </w:rPr>
      </w:pPr>
      <w:r w:rsidRPr="00CE3DB0">
        <w:rPr>
          <w:b/>
          <w:i/>
          <w:color w:val="auto"/>
        </w:rPr>
        <w:t xml:space="preserve"> </w:t>
      </w:r>
      <w:r w:rsidR="008D5274" w:rsidRPr="003D3750">
        <w:rPr>
          <w:noProof/>
        </w:rPr>
        <w:drawing>
          <wp:inline distT="0" distB="0" distL="0" distR="0" wp14:anchorId="1BAE84E8" wp14:editId="546F55D5">
            <wp:extent cx="14020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2080" cy="929640"/>
                    </a:xfrm>
                    <a:prstGeom prst="rect">
                      <a:avLst/>
                    </a:prstGeom>
                    <a:noFill/>
                    <a:ln>
                      <a:noFill/>
                    </a:ln>
                  </pic:spPr>
                </pic:pic>
              </a:graphicData>
            </a:graphic>
          </wp:inline>
        </w:drawing>
      </w:r>
    </w:p>
    <w:p w14:paraId="24303C4A" w14:textId="0F8EB00A" w:rsidR="00C13B0B" w:rsidRDefault="00C13B0B">
      <w:pPr>
        <w:spacing w:after="0" w:line="259" w:lineRule="auto"/>
        <w:ind w:left="0" w:firstLine="0"/>
        <w:rPr>
          <w:rFonts w:ascii="Times New Roman" w:hAnsi="Times New Roman" w:cs="Times New Roman"/>
          <w:color w:val="auto"/>
          <w:sz w:val="24"/>
          <w:szCs w:val="24"/>
        </w:rPr>
      </w:pPr>
    </w:p>
    <w:p w14:paraId="7004346A" w14:textId="77777777" w:rsidR="008D5274" w:rsidRPr="00CE3DB0" w:rsidRDefault="008D5274">
      <w:pPr>
        <w:spacing w:after="0" w:line="259" w:lineRule="auto"/>
        <w:ind w:left="0" w:firstLine="0"/>
        <w:rPr>
          <w:rFonts w:ascii="Times New Roman" w:hAnsi="Times New Roman" w:cs="Times New Roman"/>
          <w:color w:val="auto"/>
          <w:sz w:val="24"/>
          <w:szCs w:val="24"/>
        </w:rPr>
      </w:pPr>
    </w:p>
    <w:p w14:paraId="69859F6C" w14:textId="25A088B6" w:rsidR="00C13B0B" w:rsidRDefault="00E95347" w:rsidP="00E95347">
      <w:pPr>
        <w:spacing w:after="0" w:line="259" w:lineRule="auto"/>
        <w:ind w:left="0" w:firstLine="0"/>
        <w:jc w:val="center"/>
        <w:rPr>
          <w:rFonts w:ascii="Times New Roman" w:hAnsi="Times New Roman" w:cs="Times New Roman"/>
          <w:b/>
          <w:color w:val="auto"/>
          <w:sz w:val="24"/>
          <w:szCs w:val="24"/>
        </w:rPr>
      </w:pPr>
      <w:r w:rsidRPr="00CE3DB0">
        <w:rPr>
          <w:rFonts w:ascii="Times New Roman" w:hAnsi="Times New Roman" w:cs="Times New Roman"/>
          <w:b/>
          <w:color w:val="auto"/>
          <w:sz w:val="24"/>
          <w:szCs w:val="24"/>
        </w:rPr>
        <w:t xml:space="preserve">Tenure-Track Position in </w:t>
      </w:r>
      <w:r w:rsidR="00B36CA7" w:rsidRPr="00CE3DB0">
        <w:rPr>
          <w:rFonts w:ascii="Times New Roman" w:hAnsi="Times New Roman" w:cs="Times New Roman"/>
          <w:b/>
          <w:color w:val="auto"/>
          <w:sz w:val="24"/>
          <w:szCs w:val="24"/>
        </w:rPr>
        <w:t>Assistant/Associate Professor Counselor Education</w:t>
      </w:r>
    </w:p>
    <w:p w14:paraId="1AA987F5" w14:textId="7D35FAE2" w:rsidR="00D9151F" w:rsidRPr="00CE3DB0" w:rsidRDefault="00D9151F" w:rsidP="00E95347">
      <w:pPr>
        <w:spacing w:after="0" w:line="259" w:lineRule="auto"/>
        <w:ind w:left="0" w:firstLine="0"/>
        <w:jc w:val="center"/>
        <w:rPr>
          <w:rFonts w:ascii="Times New Roman" w:hAnsi="Times New Roman" w:cs="Times New Roman"/>
          <w:color w:val="auto"/>
          <w:sz w:val="24"/>
          <w:szCs w:val="24"/>
        </w:rPr>
      </w:pPr>
      <w:r>
        <w:rPr>
          <w:rFonts w:ascii="Times New Roman" w:hAnsi="Times New Roman" w:cs="Times New Roman"/>
          <w:b/>
          <w:color w:val="auto"/>
          <w:sz w:val="24"/>
          <w:szCs w:val="24"/>
        </w:rPr>
        <w:t>Virtual/Online Teaching Positions</w:t>
      </w:r>
    </w:p>
    <w:p w14:paraId="4641E972" w14:textId="77777777" w:rsidR="00E95347" w:rsidRPr="00CE3DB0" w:rsidRDefault="00E95347">
      <w:pPr>
        <w:ind w:left="-5"/>
        <w:rPr>
          <w:rFonts w:ascii="Times New Roman" w:hAnsi="Times New Roman" w:cs="Times New Roman"/>
          <w:color w:val="auto"/>
          <w:sz w:val="24"/>
          <w:szCs w:val="24"/>
        </w:rPr>
      </w:pPr>
    </w:p>
    <w:p w14:paraId="69A593E0" w14:textId="7477309A" w:rsidR="00B344D5" w:rsidRPr="008D5274" w:rsidRDefault="00B36CA7" w:rsidP="008D5274">
      <w:pPr>
        <w:jc w:val="both"/>
        <w:rPr>
          <w:rFonts w:asciiTheme="minorHAnsi" w:eastAsiaTheme="minorHAnsi" w:hAnsiTheme="minorHAnsi" w:cstheme="minorHAnsi"/>
          <w:iCs/>
          <w:color w:val="auto"/>
        </w:rPr>
      </w:pPr>
      <w:r w:rsidRPr="008D5274">
        <w:rPr>
          <w:rFonts w:asciiTheme="minorHAnsi" w:hAnsiTheme="minorHAnsi" w:cstheme="minorHAnsi"/>
          <w:color w:val="auto"/>
        </w:rPr>
        <w:t xml:space="preserve">The graduate program in Counselor Education at St. Bonaventure University invites applications for </w:t>
      </w:r>
      <w:r w:rsidR="00D9151F" w:rsidRPr="008D5274">
        <w:rPr>
          <w:rFonts w:asciiTheme="minorHAnsi" w:hAnsiTheme="minorHAnsi" w:cstheme="minorHAnsi"/>
          <w:color w:val="auto"/>
        </w:rPr>
        <w:t>three</w:t>
      </w:r>
      <w:r w:rsidRPr="008D5274">
        <w:rPr>
          <w:rFonts w:asciiTheme="minorHAnsi" w:hAnsiTheme="minorHAnsi" w:cstheme="minorHAnsi"/>
          <w:color w:val="auto"/>
        </w:rPr>
        <w:t xml:space="preserve"> tenure track </w:t>
      </w:r>
      <w:r w:rsidR="00B84615" w:rsidRPr="008D5274">
        <w:rPr>
          <w:rFonts w:asciiTheme="minorHAnsi" w:hAnsiTheme="minorHAnsi" w:cstheme="minorHAnsi"/>
          <w:color w:val="auto"/>
        </w:rPr>
        <w:t xml:space="preserve">Assistant or Associate Professor </w:t>
      </w:r>
      <w:proofErr w:type="gramStart"/>
      <w:r w:rsidRPr="008D5274">
        <w:rPr>
          <w:rFonts w:asciiTheme="minorHAnsi" w:hAnsiTheme="minorHAnsi" w:cstheme="minorHAnsi"/>
          <w:color w:val="auto"/>
        </w:rPr>
        <w:t>position</w:t>
      </w:r>
      <w:r w:rsidR="00B84615" w:rsidRPr="008D5274">
        <w:rPr>
          <w:rFonts w:asciiTheme="minorHAnsi" w:hAnsiTheme="minorHAnsi" w:cstheme="minorHAnsi"/>
          <w:color w:val="auto"/>
        </w:rPr>
        <w:t>s</w:t>
      </w:r>
      <w:proofErr w:type="gramEnd"/>
      <w:r w:rsidRPr="008D5274">
        <w:rPr>
          <w:rFonts w:asciiTheme="minorHAnsi" w:hAnsiTheme="minorHAnsi" w:cstheme="minorHAnsi"/>
          <w:color w:val="auto"/>
        </w:rPr>
        <w:t xml:space="preserve"> </w:t>
      </w:r>
      <w:r w:rsidR="00D9151F" w:rsidRPr="008D5274">
        <w:rPr>
          <w:rFonts w:asciiTheme="minorHAnsi" w:hAnsiTheme="minorHAnsi" w:cstheme="minorHAnsi"/>
          <w:color w:val="auto"/>
        </w:rPr>
        <w:t xml:space="preserve">for Summer </w:t>
      </w:r>
      <w:r w:rsidR="00B84615" w:rsidRPr="008D5274">
        <w:rPr>
          <w:rFonts w:asciiTheme="minorHAnsi" w:hAnsiTheme="minorHAnsi" w:cstheme="minorHAnsi"/>
          <w:color w:val="auto"/>
        </w:rPr>
        <w:t xml:space="preserve">2020 </w:t>
      </w:r>
      <w:r w:rsidR="00D9151F" w:rsidRPr="008D5274">
        <w:rPr>
          <w:rFonts w:asciiTheme="minorHAnsi" w:hAnsiTheme="minorHAnsi" w:cstheme="minorHAnsi"/>
          <w:color w:val="auto"/>
        </w:rPr>
        <w:t>or Fall 2020.</w:t>
      </w:r>
      <w:r w:rsidRPr="008D5274">
        <w:rPr>
          <w:rFonts w:asciiTheme="minorHAnsi" w:hAnsiTheme="minorHAnsi" w:cstheme="minorHAnsi"/>
          <w:color w:val="auto"/>
        </w:rPr>
        <w:t xml:space="preserve"> </w:t>
      </w:r>
      <w:r w:rsidR="00B84615" w:rsidRPr="008D5274">
        <w:rPr>
          <w:rFonts w:asciiTheme="minorHAnsi" w:hAnsiTheme="minorHAnsi" w:cstheme="minorHAnsi"/>
          <w:color w:val="auto"/>
        </w:rPr>
        <w:t>Final</w:t>
      </w:r>
      <w:r w:rsidR="00E95347" w:rsidRPr="008D5274">
        <w:rPr>
          <w:rFonts w:asciiTheme="minorHAnsi" w:hAnsiTheme="minorHAnsi" w:cstheme="minorHAnsi"/>
          <w:color w:val="auto"/>
        </w:rPr>
        <w:t xml:space="preserve"> ranking will be dependent upon the candidate’s prior educational background, professional experience, research and scholarship, and service. </w:t>
      </w:r>
      <w:r w:rsidR="00D9151F" w:rsidRPr="008D5274">
        <w:rPr>
          <w:rFonts w:asciiTheme="minorHAnsi" w:hAnsiTheme="minorHAnsi" w:cstheme="minorHAnsi"/>
          <w:b/>
          <w:color w:val="auto"/>
        </w:rPr>
        <w:t>The tenure-track positions are online teaching positions, so potential candidates can work remotely.</w:t>
      </w:r>
      <w:r w:rsidR="00D9151F" w:rsidRPr="008D5274">
        <w:rPr>
          <w:rFonts w:asciiTheme="minorHAnsi" w:hAnsiTheme="minorHAnsi" w:cstheme="minorHAnsi"/>
          <w:color w:val="auto"/>
        </w:rPr>
        <w:t xml:space="preserve">  </w:t>
      </w:r>
      <w:r w:rsidRPr="008D5274">
        <w:rPr>
          <w:rFonts w:asciiTheme="minorHAnsi" w:hAnsiTheme="minorHAnsi" w:cstheme="minorHAnsi"/>
          <w:color w:val="auto"/>
        </w:rPr>
        <w:t>The</w:t>
      </w:r>
      <w:r w:rsidR="00B84615" w:rsidRPr="008D5274">
        <w:rPr>
          <w:rFonts w:asciiTheme="minorHAnsi" w:hAnsiTheme="minorHAnsi" w:cstheme="minorHAnsi"/>
          <w:color w:val="auto"/>
        </w:rPr>
        <w:t>se</w:t>
      </w:r>
      <w:r w:rsidRPr="008D5274">
        <w:rPr>
          <w:rFonts w:asciiTheme="minorHAnsi" w:hAnsiTheme="minorHAnsi" w:cstheme="minorHAnsi"/>
          <w:color w:val="auto"/>
        </w:rPr>
        <w:t xml:space="preserve"> position</w:t>
      </w:r>
      <w:r w:rsidR="00B84615" w:rsidRPr="008D5274">
        <w:rPr>
          <w:rFonts w:asciiTheme="minorHAnsi" w:hAnsiTheme="minorHAnsi" w:cstheme="minorHAnsi"/>
          <w:color w:val="auto"/>
        </w:rPr>
        <w:t>s</w:t>
      </w:r>
      <w:r w:rsidRPr="008D5274">
        <w:rPr>
          <w:rFonts w:asciiTheme="minorHAnsi" w:hAnsiTheme="minorHAnsi" w:cstheme="minorHAnsi"/>
          <w:color w:val="auto"/>
        </w:rPr>
        <w:t xml:space="preserve"> require experience in clinical mental health and/or school counseling</w:t>
      </w:r>
      <w:r w:rsidR="00845707" w:rsidRPr="008D5274">
        <w:rPr>
          <w:rFonts w:asciiTheme="minorHAnsi" w:hAnsiTheme="minorHAnsi" w:cstheme="minorHAnsi"/>
          <w:color w:val="auto"/>
        </w:rPr>
        <w:t>, as well as a strong commitment to diversity and inclusion</w:t>
      </w:r>
      <w:r w:rsidRPr="008D5274">
        <w:rPr>
          <w:rFonts w:asciiTheme="minorHAnsi" w:hAnsiTheme="minorHAnsi" w:cstheme="minorHAnsi"/>
          <w:color w:val="auto"/>
        </w:rPr>
        <w:t xml:space="preserve">.  </w:t>
      </w:r>
      <w:r w:rsidR="00845707" w:rsidRPr="008D5274">
        <w:rPr>
          <w:rFonts w:asciiTheme="minorHAnsi" w:hAnsiTheme="minorHAnsi" w:cstheme="minorHAnsi"/>
          <w:color w:val="auto"/>
        </w:rPr>
        <w:t>Cultural competency is paramount, as selected candidat</w:t>
      </w:r>
      <w:r w:rsidR="00822FB0" w:rsidRPr="008D5274">
        <w:rPr>
          <w:rFonts w:asciiTheme="minorHAnsi" w:hAnsiTheme="minorHAnsi" w:cstheme="minorHAnsi"/>
          <w:color w:val="auto"/>
        </w:rPr>
        <w:t>es will teach and mentor students from diverse backgrounds.</w:t>
      </w:r>
      <w:r w:rsidR="00845707" w:rsidRPr="008D5274">
        <w:rPr>
          <w:rFonts w:asciiTheme="minorHAnsi" w:hAnsiTheme="minorHAnsi" w:cstheme="minorHAnsi"/>
          <w:color w:val="auto"/>
        </w:rPr>
        <w:t xml:space="preserve"> </w:t>
      </w:r>
      <w:r w:rsidRPr="008D5274">
        <w:rPr>
          <w:rFonts w:asciiTheme="minorHAnsi" w:hAnsiTheme="minorHAnsi" w:cstheme="minorHAnsi"/>
          <w:color w:val="auto"/>
        </w:rPr>
        <w:t>Ca</w:t>
      </w:r>
      <w:r w:rsidR="00845707" w:rsidRPr="008D5274">
        <w:rPr>
          <w:rFonts w:asciiTheme="minorHAnsi" w:hAnsiTheme="minorHAnsi" w:cstheme="minorHAnsi"/>
          <w:color w:val="auto"/>
        </w:rPr>
        <w:t>ndidates with experience in these</w:t>
      </w:r>
      <w:r w:rsidRPr="008D5274">
        <w:rPr>
          <w:rFonts w:asciiTheme="minorHAnsi" w:hAnsiTheme="minorHAnsi" w:cstheme="minorHAnsi"/>
          <w:color w:val="auto"/>
        </w:rPr>
        <w:t xml:space="preserve"> areas are </w:t>
      </w:r>
      <w:r w:rsidR="00E95347" w:rsidRPr="008D5274">
        <w:rPr>
          <w:rFonts w:asciiTheme="minorHAnsi" w:hAnsiTheme="minorHAnsi" w:cstheme="minorHAnsi"/>
          <w:color w:val="auto"/>
        </w:rPr>
        <w:t xml:space="preserve">strongly </w:t>
      </w:r>
      <w:r w:rsidRPr="008D5274">
        <w:rPr>
          <w:rFonts w:asciiTheme="minorHAnsi" w:hAnsiTheme="minorHAnsi" w:cstheme="minorHAnsi"/>
          <w:color w:val="auto"/>
        </w:rPr>
        <w:t xml:space="preserve">encouraged to apply.  </w:t>
      </w:r>
      <w:proofErr w:type="gramStart"/>
      <w:r w:rsidRPr="008D5274">
        <w:rPr>
          <w:rFonts w:asciiTheme="minorHAnsi" w:hAnsiTheme="minorHAnsi" w:cstheme="minorHAnsi"/>
          <w:color w:val="auto"/>
        </w:rPr>
        <w:t>Major responsibilities include: (1) instruction of master's level courses in online, hybrid</w:t>
      </w:r>
      <w:r w:rsidR="00E95347" w:rsidRPr="008D5274">
        <w:rPr>
          <w:rFonts w:asciiTheme="minorHAnsi" w:hAnsiTheme="minorHAnsi" w:cstheme="minorHAnsi"/>
          <w:color w:val="auto"/>
        </w:rPr>
        <w:t>,</w:t>
      </w:r>
      <w:r w:rsidRPr="008D5274">
        <w:rPr>
          <w:rFonts w:asciiTheme="minorHAnsi" w:hAnsiTheme="minorHAnsi" w:cstheme="minorHAnsi"/>
          <w:color w:val="auto"/>
        </w:rPr>
        <w:t xml:space="preserve"> and</w:t>
      </w:r>
      <w:r w:rsidR="00E95347" w:rsidRPr="008D5274">
        <w:rPr>
          <w:rFonts w:asciiTheme="minorHAnsi" w:hAnsiTheme="minorHAnsi" w:cstheme="minorHAnsi"/>
          <w:color w:val="auto"/>
        </w:rPr>
        <w:t>/or</w:t>
      </w:r>
      <w:r w:rsidRPr="008D5274">
        <w:rPr>
          <w:rFonts w:asciiTheme="minorHAnsi" w:hAnsiTheme="minorHAnsi" w:cstheme="minorHAnsi"/>
          <w:color w:val="auto"/>
        </w:rPr>
        <w:t xml:space="preserve"> face-to-face formats; (2) </w:t>
      </w:r>
      <w:r w:rsidR="00E95347" w:rsidRPr="008D5274">
        <w:rPr>
          <w:rFonts w:asciiTheme="minorHAnsi" w:hAnsiTheme="minorHAnsi" w:cstheme="minorHAnsi"/>
          <w:color w:val="auto"/>
        </w:rPr>
        <w:t xml:space="preserve">curriculum and </w:t>
      </w:r>
      <w:r w:rsidRPr="008D5274">
        <w:rPr>
          <w:rFonts w:asciiTheme="minorHAnsi" w:hAnsiTheme="minorHAnsi" w:cstheme="minorHAnsi"/>
          <w:color w:val="auto"/>
        </w:rPr>
        <w:t>program development; (3) supervision of counseling interns; (4) student advisement and recruitment; (5) coo</w:t>
      </w:r>
      <w:r w:rsidR="00B344D5" w:rsidRPr="008D5274">
        <w:rPr>
          <w:rFonts w:asciiTheme="minorHAnsi" w:hAnsiTheme="minorHAnsi" w:cstheme="minorHAnsi"/>
          <w:color w:val="auto"/>
        </w:rPr>
        <w:t xml:space="preserve">perative work with agencies, </w:t>
      </w:r>
      <w:r w:rsidRPr="008D5274">
        <w:rPr>
          <w:rFonts w:asciiTheme="minorHAnsi" w:hAnsiTheme="minorHAnsi" w:cstheme="minorHAnsi"/>
          <w:color w:val="auto"/>
        </w:rPr>
        <w:t>schools</w:t>
      </w:r>
      <w:r w:rsidR="00B344D5" w:rsidRPr="008D5274">
        <w:rPr>
          <w:rFonts w:asciiTheme="minorHAnsi" w:hAnsiTheme="minorHAnsi" w:cstheme="minorHAnsi"/>
          <w:color w:val="auto"/>
        </w:rPr>
        <w:t>, and the larger regional community</w:t>
      </w:r>
      <w:r w:rsidRPr="008D5274">
        <w:rPr>
          <w:rFonts w:asciiTheme="minorHAnsi" w:hAnsiTheme="minorHAnsi" w:cstheme="minorHAnsi"/>
          <w:color w:val="auto"/>
        </w:rPr>
        <w:t xml:space="preserve">; (6) </w:t>
      </w:r>
      <w:r w:rsidR="00B344D5" w:rsidRPr="008D5274">
        <w:rPr>
          <w:rFonts w:asciiTheme="minorHAnsi" w:hAnsiTheme="minorHAnsi" w:cstheme="minorHAnsi"/>
          <w:color w:val="auto"/>
        </w:rPr>
        <w:t>promotion of an</w:t>
      </w:r>
      <w:r w:rsidRPr="008D5274">
        <w:rPr>
          <w:rFonts w:asciiTheme="minorHAnsi" w:hAnsiTheme="minorHAnsi" w:cstheme="minorHAnsi"/>
          <w:color w:val="auto"/>
        </w:rPr>
        <w:t xml:space="preserve"> active research and publication agenda; and (4) service at the department, school and university levels.</w:t>
      </w:r>
      <w:r w:rsidR="00E95347" w:rsidRPr="008D5274">
        <w:rPr>
          <w:rFonts w:asciiTheme="minorHAnsi" w:hAnsiTheme="minorHAnsi" w:cstheme="minorHAnsi"/>
          <w:color w:val="auto"/>
        </w:rPr>
        <w:t xml:space="preserve"> </w:t>
      </w:r>
      <w:r w:rsidR="00B344D5" w:rsidRPr="008D5274">
        <w:rPr>
          <w:rFonts w:asciiTheme="minorHAnsi" w:hAnsiTheme="minorHAnsi" w:cstheme="minorHAnsi"/>
          <w:color w:val="auto"/>
        </w:rPr>
        <w:t xml:space="preserve"> </w:t>
      </w:r>
      <w:r w:rsidR="00B344D5" w:rsidRPr="008D5274">
        <w:rPr>
          <w:rFonts w:asciiTheme="minorHAnsi" w:eastAsiaTheme="minorHAnsi" w:hAnsiTheme="minorHAnsi" w:cstheme="minorHAnsi"/>
          <w:iCs/>
          <w:color w:val="auto"/>
        </w:rPr>
        <w:t> </w:t>
      </w:r>
      <w:proofErr w:type="gramEnd"/>
      <w:r w:rsidR="00B84615" w:rsidRPr="008D5274">
        <w:rPr>
          <w:rFonts w:asciiTheme="minorHAnsi" w:eastAsiaTheme="minorHAnsi" w:hAnsiTheme="minorHAnsi" w:cstheme="minorHAnsi"/>
          <w:iCs/>
          <w:color w:val="auto"/>
        </w:rPr>
        <w:t>Successful candidates</w:t>
      </w:r>
      <w:r w:rsidR="00B344D5" w:rsidRPr="008D5274">
        <w:rPr>
          <w:rFonts w:asciiTheme="minorHAnsi" w:eastAsiaTheme="minorHAnsi" w:hAnsiTheme="minorHAnsi" w:cstheme="minorHAnsi"/>
          <w:iCs/>
          <w:color w:val="auto"/>
        </w:rPr>
        <w:t xml:space="preserve"> </w:t>
      </w:r>
      <w:proofErr w:type="gramStart"/>
      <w:r w:rsidR="00B344D5" w:rsidRPr="008D5274">
        <w:rPr>
          <w:rFonts w:asciiTheme="minorHAnsi" w:eastAsiaTheme="minorHAnsi" w:hAnsiTheme="minorHAnsi" w:cstheme="minorHAnsi"/>
          <w:iCs/>
          <w:color w:val="auto"/>
        </w:rPr>
        <w:t>will be expected</w:t>
      </w:r>
      <w:proofErr w:type="gramEnd"/>
      <w:r w:rsidR="00B344D5" w:rsidRPr="008D5274">
        <w:rPr>
          <w:rFonts w:asciiTheme="minorHAnsi" w:eastAsiaTheme="minorHAnsi" w:hAnsiTheme="minorHAnsi" w:cstheme="minorHAnsi"/>
          <w:iCs/>
          <w:color w:val="auto"/>
        </w:rPr>
        <w:t xml:space="preserve"> to build and strengthen collaborative partnerships within and outside of the University. Active involvement in state, regional, and/or national professional associations will also be strongly encouraged.</w:t>
      </w:r>
      <w:r w:rsidR="00B344D5" w:rsidRPr="008D5274">
        <w:rPr>
          <w:rFonts w:asciiTheme="minorHAnsi" w:eastAsiaTheme="minorHAnsi" w:hAnsiTheme="minorHAnsi" w:cstheme="minorHAnsi"/>
          <w:color w:val="auto"/>
          <w:shd w:val="clear" w:color="auto" w:fill="FFFFFF"/>
        </w:rPr>
        <w:t xml:space="preserve"> </w:t>
      </w:r>
    </w:p>
    <w:p w14:paraId="1026F3EF" w14:textId="77777777" w:rsidR="00C13B0B" w:rsidRPr="008D5274" w:rsidRDefault="00C13B0B" w:rsidP="008D5274">
      <w:pPr>
        <w:spacing w:after="0" w:line="259" w:lineRule="auto"/>
        <w:ind w:left="0" w:firstLine="0"/>
        <w:jc w:val="both"/>
        <w:rPr>
          <w:rFonts w:asciiTheme="minorHAnsi" w:hAnsiTheme="minorHAnsi" w:cstheme="minorHAnsi"/>
          <w:color w:val="auto"/>
        </w:rPr>
      </w:pPr>
    </w:p>
    <w:p w14:paraId="4168DF75" w14:textId="29632C36" w:rsidR="00C13B0B" w:rsidRPr="008D5274" w:rsidRDefault="00B36CA7" w:rsidP="008D5274">
      <w:pPr>
        <w:ind w:left="-5"/>
        <w:jc w:val="both"/>
        <w:rPr>
          <w:rFonts w:asciiTheme="minorHAnsi" w:hAnsiTheme="minorHAnsi" w:cstheme="minorHAnsi"/>
          <w:color w:val="auto"/>
        </w:rPr>
      </w:pPr>
      <w:proofErr w:type="gramStart"/>
      <w:r w:rsidRPr="008D5274">
        <w:rPr>
          <w:rFonts w:asciiTheme="minorHAnsi" w:hAnsiTheme="minorHAnsi" w:cstheme="minorHAnsi"/>
          <w:color w:val="auto"/>
        </w:rPr>
        <w:t>Candidates must have: (1) an earned doctorate in Counselor Education (</w:t>
      </w:r>
      <w:r w:rsidR="00E95347" w:rsidRPr="008D5274">
        <w:rPr>
          <w:rFonts w:asciiTheme="minorHAnsi" w:hAnsiTheme="minorHAnsi" w:cstheme="minorHAnsi"/>
          <w:color w:val="auto"/>
        </w:rPr>
        <w:t xml:space="preserve">with preference given to graduates of </w:t>
      </w:r>
      <w:r w:rsidRPr="008D5274">
        <w:rPr>
          <w:rFonts w:asciiTheme="minorHAnsi" w:hAnsiTheme="minorHAnsi" w:cstheme="minorHAnsi"/>
          <w:color w:val="auto"/>
        </w:rPr>
        <w:t>CACREP</w:t>
      </w:r>
      <w:r w:rsidR="00E95347" w:rsidRPr="008D5274">
        <w:rPr>
          <w:rFonts w:asciiTheme="minorHAnsi" w:hAnsiTheme="minorHAnsi" w:cstheme="minorHAnsi"/>
          <w:color w:val="auto"/>
        </w:rPr>
        <w:t>-accredited</w:t>
      </w:r>
      <w:r w:rsidRPr="008D5274">
        <w:rPr>
          <w:rFonts w:asciiTheme="minorHAnsi" w:hAnsiTheme="minorHAnsi" w:cstheme="minorHAnsi"/>
          <w:color w:val="auto"/>
        </w:rPr>
        <w:t xml:space="preserve"> programs)</w:t>
      </w:r>
      <w:r w:rsidR="00B84615" w:rsidRPr="008D5274">
        <w:rPr>
          <w:rFonts w:asciiTheme="minorHAnsi" w:hAnsiTheme="minorHAnsi" w:cstheme="minorHAnsi"/>
          <w:color w:val="auto"/>
        </w:rPr>
        <w:t>; school counseling certification and/or clinical mental health counseling licensure</w:t>
      </w:r>
      <w:r w:rsidRPr="008D5274">
        <w:rPr>
          <w:rFonts w:asciiTheme="minorHAnsi" w:hAnsiTheme="minorHAnsi" w:cstheme="minorHAnsi"/>
          <w:color w:val="auto"/>
        </w:rPr>
        <w:t>; (2) experie</w:t>
      </w:r>
      <w:r w:rsidR="00CE3DB0" w:rsidRPr="008D5274">
        <w:rPr>
          <w:rFonts w:asciiTheme="minorHAnsi" w:hAnsiTheme="minorHAnsi" w:cstheme="minorHAnsi"/>
          <w:color w:val="auto"/>
        </w:rPr>
        <w:t>nce as a school and/or clinical</w:t>
      </w:r>
      <w:r w:rsidRPr="008D5274">
        <w:rPr>
          <w:rFonts w:asciiTheme="minorHAnsi" w:hAnsiTheme="minorHAnsi" w:cstheme="minorHAnsi"/>
          <w:color w:val="auto"/>
        </w:rPr>
        <w:t xml:space="preserve"> mental health counselor; (3)</w:t>
      </w:r>
      <w:r w:rsidR="00E95347" w:rsidRPr="008D5274">
        <w:rPr>
          <w:rFonts w:asciiTheme="minorHAnsi" w:hAnsiTheme="minorHAnsi" w:cstheme="minorHAnsi"/>
          <w:color w:val="auto"/>
        </w:rPr>
        <w:t xml:space="preserve"> university teaching experience, particularly with </w:t>
      </w:r>
      <w:r w:rsidRPr="008D5274">
        <w:rPr>
          <w:rFonts w:asciiTheme="minorHAnsi" w:hAnsiTheme="minorHAnsi" w:cstheme="minorHAnsi"/>
          <w:color w:val="auto"/>
        </w:rPr>
        <w:t>online</w:t>
      </w:r>
      <w:r w:rsidR="00E95347" w:rsidRPr="008D5274">
        <w:rPr>
          <w:rFonts w:asciiTheme="minorHAnsi" w:hAnsiTheme="minorHAnsi" w:cstheme="minorHAnsi"/>
          <w:color w:val="auto"/>
        </w:rPr>
        <w:t xml:space="preserve"> or hybrid formats</w:t>
      </w:r>
      <w:r w:rsidRPr="008D5274">
        <w:rPr>
          <w:rFonts w:asciiTheme="minorHAnsi" w:hAnsiTheme="minorHAnsi" w:cstheme="minorHAnsi"/>
          <w:color w:val="auto"/>
        </w:rPr>
        <w:t xml:space="preserve">; and (4) a </w:t>
      </w:r>
      <w:r w:rsidR="00E95347" w:rsidRPr="008D5274">
        <w:rPr>
          <w:rFonts w:asciiTheme="minorHAnsi" w:hAnsiTheme="minorHAnsi" w:cstheme="minorHAnsi"/>
          <w:color w:val="auto"/>
        </w:rPr>
        <w:t xml:space="preserve">demonstrated </w:t>
      </w:r>
      <w:r w:rsidRPr="008D5274">
        <w:rPr>
          <w:rFonts w:asciiTheme="minorHAnsi" w:hAnsiTheme="minorHAnsi" w:cstheme="minorHAnsi"/>
          <w:color w:val="auto"/>
        </w:rPr>
        <w:t>commitment to</w:t>
      </w:r>
      <w:r w:rsidR="00845707" w:rsidRPr="008D5274">
        <w:rPr>
          <w:rFonts w:asciiTheme="minorHAnsi" w:hAnsiTheme="minorHAnsi" w:cstheme="minorHAnsi"/>
          <w:color w:val="auto"/>
        </w:rPr>
        <w:t xml:space="preserve"> social justice and experience working with diverse populations</w:t>
      </w:r>
      <w:r w:rsidRPr="008D5274">
        <w:rPr>
          <w:rFonts w:asciiTheme="minorHAnsi" w:hAnsiTheme="minorHAnsi" w:cstheme="minorHAnsi"/>
          <w:color w:val="auto"/>
        </w:rPr>
        <w:t>.</w:t>
      </w:r>
      <w:proofErr w:type="gramEnd"/>
      <w:r w:rsidRPr="008D5274">
        <w:rPr>
          <w:rFonts w:asciiTheme="minorHAnsi" w:hAnsiTheme="minorHAnsi" w:cstheme="minorHAnsi"/>
          <w:color w:val="auto"/>
        </w:rPr>
        <w:t xml:space="preserve"> </w:t>
      </w:r>
      <w:r w:rsidR="000E6ADE" w:rsidRPr="008D5274">
        <w:rPr>
          <w:rFonts w:asciiTheme="minorHAnsi" w:hAnsiTheme="minorHAnsi" w:cstheme="minorHAnsi"/>
          <w:color w:val="auto"/>
        </w:rPr>
        <w:t xml:space="preserve">Candidates should possess working knowledge and experience with multicultural counseling, </w:t>
      </w:r>
      <w:proofErr w:type="gramStart"/>
      <w:r w:rsidR="000E6ADE" w:rsidRPr="008D5274">
        <w:rPr>
          <w:rFonts w:asciiTheme="minorHAnsi" w:hAnsiTheme="minorHAnsi" w:cstheme="minorHAnsi"/>
          <w:color w:val="auto"/>
        </w:rPr>
        <w:t>culturally-relevant</w:t>
      </w:r>
      <w:proofErr w:type="gramEnd"/>
      <w:r w:rsidR="000E6ADE" w:rsidRPr="008D5274">
        <w:rPr>
          <w:rFonts w:asciiTheme="minorHAnsi" w:hAnsiTheme="minorHAnsi" w:cstheme="minorHAnsi"/>
          <w:color w:val="auto"/>
        </w:rPr>
        <w:t xml:space="preserve"> pedagogy and best practices, and sensitivity to the realities and challenges encountered by diverse individuals and populations.</w:t>
      </w:r>
      <w:r w:rsidRPr="008D5274">
        <w:rPr>
          <w:rFonts w:asciiTheme="minorHAnsi" w:hAnsiTheme="minorHAnsi" w:cstheme="minorHAnsi"/>
          <w:color w:val="auto"/>
        </w:rPr>
        <w:t xml:space="preserve"> Familiarity with </w:t>
      </w:r>
      <w:r w:rsidR="00E95347" w:rsidRPr="008D5274">
        <w:rPr>
          <w:rFonts w:asciiTheme="minorHAnsi" w:hAnsiTheme="minorHAnsi" w:cstheme="minorHAnsi"/>
          <w:color w:val="auto"/>
        </w:rPr>
        <w:t xml:space="preserve">national and professional </w:t>
      </w:r>
      <w:r w:rsidRPr="008D5274">
        <w:rPr>
          <w:rFonts w:asciiTheme="minorHAnsi" w:hAnsiTheme="minorHAnsi" w:cstheme="minorHAnsi"/>
          <w:color w:val="auto"/>
        </w:rPr>
        <w:t>accred</w:t>
      </w:r>
      <w:r w:rsidR="00E95347" w:rsidRPr="008D5274">
        <w:rPr>
          <w:rFonts w:asciiTheme="minorHAnsi" w:hAnsiTheme="minorHAnsi" w:cstheme="minorHAnsi"/>
          <w:color w:val="auto"/>
        </w:rPr>
        <w:t xml:space="preserve">itation standards and processes, as well as assessment of student learning and program outcomes, is expected. </w:t>
      </w:r>
      <w:r w:rsidR="000E6ADE" w:rsidRPr="008D5274">
        <w:rPr>
          <w:rFonts w:asciiTheme="minorHAnsi" w:hAnsiTheme="minorHAnsi" w:cstheme="minorHAnsi"/>
          <w:color w:val="auto"/>
        </w:rPr>
        <w:t>Candidates with additional scholarly interests or expertise (i.e., quantitative or qualitative research, educational technology, cultural competence, restorative justice, adult learning, human development, cognition, leadership) are encouraged to reference these in their application materials.</w:t>
      </w:r>
      <w:r w:rsidR="00B344D5" w:rsidRPr="008D5274">
        <w:rPr>
          <w:rFonts w:asciiTheme="minorHAnsi" w:hAnsiTheme="minorHAnsi" w:cstheme="minorHAnsi"/>
          <w:color w:val="auto"/>
        </w:rPr>
        <w:t xml:space="preserve"> Candidates who are ABD </w:t>
      </w:r>
      <w:proofErr w:type="gramStart"/>
      <w:r w:rsidR="00B344D5" w:rsidRPr="008D5274">
        <w:rPr>
          <w:rFonts w:asciiTheme="minorHAnsi" w:hAnsiTheme="minorHAnsi" w:cstheme="minorHAnsi"/>
          <w:color w:val="auto"/>
        </w:rPr>
        <w:t>will be considered</w:t>
      </w:r>
      <w:proofErr w:type="gramEnd"/>
      <w:r w:rsidR="00B344D5" w:rsidRPr="008D5274">
        <w:rPr>
          <w:rFonts w:asciiTheme="minorHAnsi" w:hAnsiTheme="minorHAnsi" w:cstheme="minorHAnsi"/>
          <w:color w:val="auto"/>
        </w:rPr>
        <w:t xml:space="preserve"> with the understanding that all degree requirements, including the dissertation and defense, will be completed within </w:t>
      </w:r>
      <w:r w:rsidR="00B84615" w:rsidRPr="008D5274">
        <w:rPr>
          <w:rFonts w:asciiTheme="minorHAnsi" w:hAnsiTheme="minorHAnsi" w:cstheme="minorHAnsi"/>
          <w:color w:val="auto"/>
        </w:rPr>
        <w:t>two</w:t>
      </w:r>
      <w:r w:rsidR="00B344D5" w:rsidRPr="008D5274">
        <w:rPr>
          <w:rFonts w:asciiTheme="minorHAnsi" w:hAnsiTheme="minorHAnsi" w:cstheme="minorHAnsi"/>
          <w:color w:val="auto"/>
        </w:rPr>
        <w:t xml:space="preserve"> year</w:t>
      </w:r>
      <w:r w:rsidR="00B84615" w:rsidRPr="008D5274">
        <w:rPr>
          <w:rFonts w:asciiTheme="minorHAnsi" w:hAnsiTheme="minorHAnsi" w:cstheme="minorHAnsi"/>
          <w:color w:val="auto"/>
        </w:rPr>
        <w:t>s</w:t>
      </w:r>
      <w:r w:rsidR="00B344D5" w:rsidRPr="008D5274">
        <w:rPr>
          <w:rFonts w:asciiTheme="minorHAnsi" w:hAnsiTheme="minorHAnsi" w:cstheme="minorHAnsi"/>
          <w:color w:val="auto"/>
        </w:rPr>
        <w:t xml:space="preserve"> of appointment.</w:t>
      </w:r>
    </w:p>
    <w:p w14:paraId="6F5157DA" w14:textId="77777777" w:rsidR="00B344D5" w:rsidRPr="008D5274" w:rsidRDefault="00B344D5" w:rsidP="008D5274">
      <w:pPr>
        <w:ind w:left="-5"/>
        <w:jc w:val="both"/>
        <w:rPr>
          <w:rFonts w:asciiTheme="minorHAnsi" w:hAnsiTheme="minorHAnsi" w:cstheme="minorHAnsi"/>
          <w:color w:val="auto"/>
        </w:rPr>
      </w:pPr>
    </w:p>
    <w:p w14:paraId="1EA449EC" w14:textId="77777777" w:rsidR="00B344D5" w:rsidRPr="008D5274" w:rsidRDefault="00B344D5" w:rsidP="008D5274">
      <w:pPr>
        <w:jc w:val="both"/>
        <w:rPr>
          <w:rFonts w:asciiTheme="minorHAnsi" w:hAnsiTheme="minorHAnsi" w:cstheme="minorHAnsi"/>
          <w:color w:val="auto"/>
          <w:shd w:val="clear" w:color="auto" w:fill="FFFFFF"/>
        </w:rPr>
      </w:pPr>
      <w:r w:rsidRPr="008D5274">
        <w:rPr>
          <w:rFonts w:asciiTheme="minorHAnsi" w:hAnsiTheme="minorHAnsi" w:cstheme="minorHAnsi"/>
          <w:color w:val="auto"/>
          <w:shd w:val="clear" w:color="auto" w:fill="FFFFFF"/>
        </w:rPr>
        <w:t>The successful candidate</w:t>
      </w:r>
      <w:r w:rsidR="00B84615" w:rsidRPr="008D5274">
        <w:rPr>
          <w:rFonts w:asciiTheme="minorHAnsi" w:hAnsiTheme="minorHAnsi" w:cstheme="minorHAnsi"/>
          <w:color w:val="auto"/>
          <w:shd w:val="clear" w:color="auto" w:fill="FFFFFF"/>
        </w:rPr>
        <w:t>s</w:t>
      </w:r>
      <w:r w:rsidRPr="008D5274">
        <w:rPr>
          <w:rFonts w:asciiTheme="minorHAnsi" w:hAnsiTheme="minorHAnsi" w:cstheme="minorHAnsi"/>
          <w:color w:val="auto"/>
          <w:shd w:val="clear" w:color="auto" w:fill="FFFFFF"/>
        </w:rPr>
        <w:t xml:space="preserve"> will also be committed to the mission of the University. </w:t>
      </w:r>
      <w:r w:rsidR="00B84615" w:rsidRPr="008D5274">
        <w:rPr>
          <w:rFonts w:asciiTheme="minorHAnsi" w:hAnsiTheme="minorHAnsi" w:cstheme="minorHAnsi"/>
          <w:color w:val="auto"/>
          <w:shd w:val="clear" w:color="auto" w:fill="FFFFFF"/>
        </w:rPr>
        <w:t>They</w:t>
      </w:r>
      <w:r w:rsidRPr="008D5274">
        <w:rPr>
          <w:rFonts w:asciiTheme="minorHAnsi" w:hAnsiTheme="minorHAnsi" w:cstheme="minorHAnsi"/>
          <w:color w:val="auto"/>
          <w:shd w:val="clear" w:color="auto" w:fill="FFFFFF"/>
        </w:rPr>
        <w:t xml:space="preserve"> will promote the Franciscan values of discovery, </w:t>
      </w:r>
      <w:r w:rsidR="00B84615" w:rsidRPr="008D5274">
        <w:rPr>
          <w:rFonts w:asciiTheme="minorHAnsi" w:hAnsiTheme="minorHAnsi" w:cstheme="minorHAnsi"/>
          <w:color w:val="auto"/>
          <w:shd w:val="clear" w:color="auto" w:fill="FFFFFF"/>
        </w:rPr>
        <w:t>community, and individual worth, and integrate these into their teaching and curriculum.</w:t>
      </w:r>
    </w:p>
    <w:p w14:paraId="1FB4A2CD" w14:textId="77777777" w:rsidR="00B344D5" w:rsidRPr="008D5274" w:rsidRDefault="00B344D5" w:rsidP="008D5274">
      <w:pPr>
        <w:ind w:left="-5"/>
        <w:jc w:val="both"/>
        <w:rPr>
          <w:rFonts w:asciiTheme="minorHAnsi" w:hAnsiTheme="minorHAnsi" w:cstheme="minorHAnsi"/>
          <w:color w:val="auto"/>
        </w:rPr>
      </w:pPr>
    </w:p>
    <w:p w14:paraId="1A8A7D61" w14:textId="73C1AB4E" w:rsidR="008D5274" w:rsidRDefault="00B36CA7" w:rsidP="008D5274">
      <w:pPr>
        <w:spacing w:after="0" w:line="259" w:lineRule="auto"/>
        <w:ind w:left="0" w:firstLine="0"/>
        <w:jc w:val="both"/>
        <w:rPr>
          <w:rFonts w:asciiTheme="minorHAnsi" w:hAnsiTheme="minorHAnsi" w:cstheme="minorHAnsi"/>
          <w:color w:val="auto"/>
        </w:rPr>
      </w:pPr>
      <w:r w:rsidRPr="008D5274">
        <w:rPr>
          <w:rFonts w:asciiTheme="minorHAnsi" w:hAnsiTheme="minorHAnsi" w:cstheme="minorHAnsi"/>
          <w:color w:val="auto"/>
        </w:rPr>
        <w:lastRenderedPageBreak/>
        <w:t>Candidate</w:t>
      </w:r>
      <w:r w:rsidR="000E6ADE" w:rsidRPr="008D5274">
        <w:rPr>
          <w:rFonts w:asciiTheme="minorHAnsi" w:hAnsiTheme="minorHAnsi" w:cstheme="minorHAnsi"/>
          <w:color w:val="auto"/>
        </w:rPr>
        <w:t>s</w:t>
      </w:r>
      <w:r w:rsidRPr="008D5274">
        <w:rPr>
          <w:rFonts w:asciiTheme="minorHAnsi" w:hAnsiTheme="minorHAnsi" w:cstheme="minorHAnsi"/>
          <w:color w:val="auto"/>
        </w:rPr>
        <w:t xml:space="preserve"> should submit </w:t>
      </w:r>
      <w:r w:rsidR="00B344D5" w:rsidRPr="008D5274">
        <w:rPr>
          <w:rFonts w:asciiTheme="minorHAnsi" w:hAnsiTheme="minorHAnsi" w:cstheme="minorHAnsi"/>
          <w:color w:val="auto"/>
        </w:rPr>
        <w:t xml:space="preserve">their </w:t>
      </w:r>
      <w:r w:rsidRPr="008D5274">
        <w:rPr>
          <w:rFonts w:asciiTheme="minorHAnsi" w:hAnsiTheme="minorHAnsi" w:cstheme="minorHAnsi"/>
          <w:color w:val="auto"/>
        </w:rPr>
        <w:t>curriculum vita</w:t>
      </w:r>
      <w:r w:rsidR="00B344D5" w:rsidRPr="008D5274">
        <w:rPr>
          <w:rFonts w:asciiTheme="minorHAnsi" w:hAnsiTheme="minorHAnsi" w:cstheme="minorHAnsi"/>
          <w:color w:val="auto"/>
        </w:rPr>
        <w:t>e</w:t>
      </w:r>
      <w:r w:rsidRPr="008D5274">
        <w:rPr>
          <w:rFonts w:asciiTheme="minorHAnsi" w:hAnsiTheme="minorHAnsi" w:cstheme="minorHAnsi"/>
          <w:color w:val="auto"/>
        </w:rPr>
        <w:t xml:space="preserve">, </w:t>
      </w:r>
      <w:r w:rsidR="00B344D5" w:rsidRPr="008D5274">
        <w:rPr>
          <w:rFonts w:asciiTheme="minorHAnsi" w:hAnsiTheme="minorHAnsi" w:cstheme="minorHAnsi"/>
          <w:color w:val="auto"/>
        </w:rPr>
        <w:t>a cover letter that briefly outlines his/her qualifications and philosophy of teaching and counseling</w:t>
      </w:r>
      <w:r w:rsidRPr="008D5274">
        <w:rPr>
          <w:rFonts w:asciiTheme="minorHAnsi" w:hAnsiTheme="minorHAnsi" w:cstheme="minorHAnsi"/>
          <w:color w:val="auto"/>
        </w:rPr>
        <w:t xml:space="preserve">, </w:t>
      </w:r>
      <w:r w:rsidR="00B84615" w:rsidRPr="008D5274">
        <w:rPr>
          <w:rFonts w:asciiTheme="minorHAnsi" w:hAnsiTheme="minorHAnsi" w:cstheme="minorHAnsi"/>
          <w:color w:val="auto"/>
        </w:rPr>
        <w:t>a list of 3-5 professional references</w:t>
      </w:r>
      <w:r w:rsidRPr="008D5274">
        <w:rPr>
          <w:rFonts w:asciiTheme="minorHAnsi" w:hAnsiTheme="minorHAnsi" w:cstheme="minorHAnsi"/>
          <w:color w:val="auto"/>
        </w:rPr>
        <w:t>, and a sample of scholarly work via email to</w:t>
      </w:r>
      <w:r w:rsidR="008D5274">
        <w:rPr>
          <w:rFonts w:asciiTheme="minorHAnsi" w:hAnsiTheme="minorHAnsi" w:cstheme="minorHAnsi"/>
          <w:color w:val="auto"/>
        </w:rPr>
        <w:t xml:space="preserve">: </w:t>
      </w:r>
      <w:r w:rsidR="00103C22">
        <w:rPr>
          <w:rFonts w:asciiTheme="minorHAnsi" w:hAnsiTheme="minorHAnsi" w:cstheme="minorHAnsi"/>
          <w:color w:val="auto"/>
        </w:rPr>
        <w:t>Dr. Lisa Buenaventura</w:t>
      </w:r>
      <w:r w:rsidR="008D5274">
        <w:rPr>
          <w:rFonts w:asciiTheme="minorHAnsi" w:hAnsiTheme="minorHAnsi" w:cstheme="minorHAnsi"/>
          <w:color w:val="auto"/>
        </w:rPr>
        <w:t xml:space="preserve"> at </w:t>
      </w:r>
      <w:hyperlink r:id="rId5" w:history="1">
        <w:r w:rsidR="00103C22" w:rsidRPr="00E822C2">
          <w:rPr>
            <w:rStyle w:val="Hyperlink"/>
            <w:rFonts w:asciiTheme="minorHAnsi" w:hAnsiTheme="minorHAnsi" w:cstheme="minorHAnsi"/>
          </w:rPr>
          <w:t>lbuenave@sbu.edu</w:t>
        </w:r>
      </w:hyperlink>
      <w:r w:rsidR="00B84615" w:rsidRPr="008D5274">
        <w:rPr>
          <w:rFonts w:asciiTheme="minorHAnsi" w:hAnsiTheme="minorHAnsi" w:cstheme="minorHAnsi"/>
          <w:color w:val="auto"/>
        </w:rPr>
        <w:t xml:space="preserve"> </w:t>
      </w:r>
      <w:bookmarkStart w:id="0" w:name="_GoBack"/>
      <w:bookmarkEnd w:id="0"/>
    </w:p>
    <w:p w14:paraId="5678D4F9" w14:textId="77777777" w:rsidR="008D5274" w:rsidRDefault="008D5274" w:rsidP="008D5274">
      <w:pPr>
        <w:spacing w:after="0" w:line="259" w:lineRule="auto"/>
        <w:ind w:left="0" w:firstLine="0"/>
        <w:jc w:val="both"/>
        <w:rPr>
          <w:rFonts w:asciiTheme="minorHAnsi" w:hAnsiTheme="minorHAnsi" w:cstheme="minorHAnsi"/>
          <w:color w:val="auto"/>
        </w:rPr>
      </w:pPr>
    </w:p>
    <w:p w14:paraId="0C03D8E8" w14:textId="4DF8A257" w:rsidR="00C13B0B" w:rsidRPr="008D5274" w:rsidRDefault="00B84615" w:rsidP="008D5274">
      <w:pPr>
        <w:spacing w:after="0" w:line="259" w:lineRule="auto"/>
        <w:ind w:left="0" w:firstLine="0"/>
        <w:jc w:val="both"/>
        <w:rPr>
          <w:rFonts w:asciiTheme="minorHAnsi" w:hAnsiTheme="minorHAnsi" w:cstheme="minorHAnsi"/>
          <w:color w:val="auto"/>
        </w:rPr>
      </w:pPr>
      <w:r w:rsidRPr="008D5274">
        <w:rPr>
          <w:rFonts w:asciiTheme="minorHAnsi" w:hAnsiTheme="minorHAnsi" w:cstheme="minorHAnsi"/>
          <w:color w:val="auto"/>
        </w:rPr>
        <w:t xml:space="preserve">Questions about the Counseling programs </w:t>
      </w:r>
      <w:proofErr w:type="gramStart"/>
      <w:r w:rsidRPr="008D5274">
        <w:rPr>
          <w:rFonts w:asciiTheme="minorHAnsi" w:hAnsiTheme="minorHAnsi" w:cstheme="minorHAnsi"/>
          <w:color w:val="auto"/>
        </w:rPr>
        <w:t>should be directed</w:t>
      </w:r>
      <w:proofErr w:type="gramEnd"/>
      <w:r w:rsidRPr="008D5274">
        <w:rPr>
          <w:rFonts w:asciiTheme="minorHAnsi" w:hAnsiTheme="minorHAnsi" w:cstheme="minorHAnsi"/>
          <w:color w:val="auto"/>
        </w:rPr>
        <w:t xml:space="preserve"> to Dr. </w:t>
      </w:r>
      <w:r w:rsidR="00040F05" w:rsidRPr="008D5274">
        <w:rPr>
          <w:rFonts w:asciiTheme="minorHAnsi" w:hAnsiTheme="minorHAnsi" w:cstheme="minorHAnsi"/>
          <w:color w:val="auto"/>
        </w:rPr>
        <w:t xml:space="preserve">Latoya Pierce, Counseling Program Director and Chair of the Counseling Search at </w:t>
      </w:r>
      <w:hyperlink r:id="rId6" w:history="1">
        <w:r w:rsidR="00040F05" w:rsidRPr="008D5274">
          <w:rPr>
            <w:rStyle w:val="Hyperlink"/>
            <w:rFonts w:asciiTheme="minorHAnsi" w:hAnsiTheme="minorHAnsi" w:cstheme="minorHAnsi"/>
          </w:rPr>
          <w:t>lpierce@sbu.edu</w:t>
        </w:r>
      </w:hyperlink>
      <w:r w:rsidR="00040F05" w:rsidRPr="008D5274">
        <w:rPr>
          <w:rFonts w:asciiTheme="minorHAnsi" w:hAnsiTheme="minorHAnsi" w:cstheme="minorHAnsi"/>
          <w:color w:val="auto"/>
        </w:rPr>
        <w:t>.</w:t>
      </w:r>
    </w:p>
    <w:p w14:paraId="21E27F00" w14:textId="77777777" w:rsidR="00040F05" w:rsidRPr="008D5274" w:rsidRDefault="00040F05" w:rsidP="008D5274">
      <w:pPr>
        <w:spacing w:after="0" w:line="259" w:lineRule="auto"/>
        <w:ind w:left="0" w:firstLine="0"/>
        <w:jc w:val="both"/>
        <w:rPr>
          <w:rFonts w:asciiTheme="minorHAnsi" w:hAnsiTheme="minorHAnsi" w:cstheme="minorHAnsi"/>
          <w:color w:val="auto"/>
        </w:rPr>
      </w:pPr>
    </w:p>
    <w:p w14:paraId="0AA4FCCC" w14:textId="77777777" w:rsidR="00C13B0B" w:rsidRPr="008D5274" w:rsidRDefault="00B36CA7" w:rsidP="008D5274">
      <w:pPr>
        <w:ind w:left="-5"/>
        <w:jc w:val="both"/>
        <w:rPr>
          <w:rFonts w:asciiTheme="minorHAnsi" w:hAnsiTheme="minorHAnsi" w:cstheme="minorHAnsi"/>
          <w:color w:val="auto"/>
        </w:rPr>
      </w:pPr>
      <w:r w:rsidRPr="008D5274">
        <w:rPr>
          <w:rFonts w:asciiTheme="minorHAnsi" w:hAnsiTheme="minorHAnsi" w:cstheme="minorHAnsi"/>
          <w:color w:val="auto"/>
        </w:rPr>
        <w:t>Review of applications will begin immediately and continue until the successful candidate</w:t>
      </w:r>
      <w:r w:rsidR="00B84615" w:rsidRPr="008D5274">
        <w:rPr>
          <w:rFonts w:asciiTheme="minorHAnsi" w:hAnsiTheme="minorHAnsi" w:cstheme="minorHAnsi"/>
          <w:color w:val="auto"/>
        </w:rPr>
        <w:t xml:space="preserve">s </w:t>
      </w:r>
      <w:proofErr w:type="gramStart"/>
      <w:r w:rsidR="00B84615" w:rsidRPr="008D5274">
        <w:rPr>
          <w:rFonts w:asciiTheme="minorHAnsi" w:hAnsiTheme="minorHAnsi" w:cstheme="minorHAnsi"/>
          <w:color w:val="auto"/>
        </w:rPr>
        <w:t>are</w:t>
      </w:r>
      <w:r w:rsidRPr="008D5274">
        <w:rPr>
          <w:rFonts w:asciiTheme="minorHAnsi" w:hAnsiTheme="minorHAnsi" w:cstheme="minorHAnsi"/>
          <w:color w:val="auto"/>
        </w:rPr>
        <w:t xml:space="preserve"> identified</w:t>
      </w:r>
      <w:proofErr w:type="gramEnd"/>
      <w:r w:rsidRPr="008D5274">
        <w:rPr>
          <w:rFonts w:asciiTheme="minorHAnsi" w:hAnsiTheme="minorHAnsi" w:cstheme="minorHAnsi"/>
          <w:color w:val="auto"/>
        </w:rPr>
        <w:t xml:space="preserve">.  </w:t>
      </w:r>
    </w:p>
    <w:p w14:paraId="7682E0A5" w14:textId="77777777" w:rsidR="00C13B0B" w:rsidRPr="008D5274" w:rsidRDefault="00B36CA7" w:rsidP="008D5274">
      <w:pPr>
        <w:spacing w:after="0" w:line="259" w:lineRule="auto"/>
        <w:ind w:left="0" w:firstLine="0"/>
        <w:jc w:val="both"/>
        <w:rPr>
          <w:rFonts w:asciiTheme="minorHAnsi" w:hAnsiTheme="minorHAnsi" w:cstheme="minorHAnsi"/>
          <w:color w:val="auto"/>
        </w:rPr>
      </w:pPr>
      <w:r w:rsidRPr="008D5274">
        <w:rPr>
          <w:rFonts w:asciiTheme="minorHAnsi" w:eastAsia="Arial" w:hAnsiTheme="minorHAnsi" w:cstheme="minorHAnsi"/>
          <w:color w:val="auto"/>
        </w:rPr>
        <w:t xml:space="preserve"> </w:t>
      </w:r>
    </w:p>
    <w:p w14:paraId="15F0FF2C" w14:textId="77777777" w:rsidR="00B344D5" w:rsidRPr="008D5274" w:rsidRDefault="00B344D5" w:rsidP="008D5274">
      <w:pPr>
        <w:jc w:val="both"/>
        <w:rPr>
          <w:rFonts w:asciiTheme="minorHAnsi" w:hAnsiTheme="minorHAnsi" w:cstheme="minorHAnsi"/>
          <w:iCs/>
          <w:color w:val="auto"/>
          <w:u w:val="single"/>
        </w:rPr>
      </w:pPr>
      <w:r w:rsidRPr="008D5274">
        <w:rPr>
          <w:rFonts w:asciiTheme="minorHAnsi" w:hAnsiTheme="minorHAnsi" w:cstheme="minorHAnsi"/>
          <w:iCs/>
          <w:color w:val="auto"/>
          <w:u w:val="single"/>
        </w:rPr>
        <w:t>About the University</w:t>
      </w:r>
    </w:p>
    <w:p w14:paraId="5979FDBF" w14:textId="77777777" w:rsidR="00B344D5" w:rsidRPr="008D5274" w:rsidRDefault="00B344D5" w:rsidP="008D5274">
      <w:pPr>
        <w:jc w:val="both"/>
        <w:rPr>
          <w:rFonts w:asciiTheme="minorHAnsi" w:hAnsiTheme="minorHAnsi" w:cstheme="minorHAnsi"/>
          <w:color w:val="auto"/>
        </w:rPr>
      </w:pPr>
    </w:p>
    <w:p w14:paraId="38085C28" w14:textId="77777777" w:rsidR="00B344D5" w:rsidRPr="008D5274" w:rsidRDefault="00B344D5" w:rsidP="008D5274">
      <w:pPr>
        <w:jc w:val="both"/>
        <w:rPr>
          <w:rFonts w:asciiTheme="minorHAnsi" w:hAnsiTheme="minorHAnsi" w:cstheme="minorHAnsi"/>
          <w:color w:val="auto"/>
          <w:shd w:val="clear" w:color="auto" w:fill="FFFFFF"/>
        </w:rPr>
      </w:pPr>
      <w:r w:rsidRPr="008D5274">
        <w:rPr>
          <w:rFonts w:asciiTheme="minorHAnsi" w:hAnsiTheme="minorHAnsi" w:cstheme="minorHAnsi"/>
          <w:color w:val="auto"/>
          <w:shd w:val="clear" w:color="auto" w:fill="FFFFFF"/>
        </w:rPr>
        <w:t>Founded in 1858, St. Bonaventure is a Catholic university dedicated to educational excellence in the Franciscan tradition. We are committed to the constant pursuit of distinction in our undergraduate and graduate programs, our innovative liberal arts core and all of our courses of study. </w:t>
      </w:r>
      <w:r w:rsidRPr="008D5274">
        <w:rPr>
          <w:rFonts w:asciiTheme="minorHAnsi" w:hAnsiTheme="minorHAnsi" w:cstheme="minorHAnsi"/>
          <w:color w:val="auto"/>
          <w:shd w:val="clear" w:color="auto" w:fill="FFFFFF"/>
        </w:rPr>
        <w:br/>
      </w:r>
      <w:r w:rsidRPr="008D5274">
        <w:rPr>
          <w:rFonts w:asciiTheme="minorHAnsi" w:hAnsiTheme="minorHAnsi" w:cstheme="minorHAnsi"/>
          <w:color w:val="auto"/>
          <w:shd w:val="clear" w:color="auto" w:fill="FFFFFF"/>
        </w:rPr>
        <w:br/>
        <w:t>At St. Bonaventure University, we come to know our students on an individual basis and become their mentors. We strive to bring out the best in every individual. As an academic and spiritual community, we endeavor to prepare our students for the challenges they will face in their professional careers as well as in their personal lives. True to our Franciscan heritage, we encourage students to manifest our values through lives of citizenship and service.  </w:t>
      </w:r>
    </w:p>
    <w:p w14:paraId="33C44738" w14:textId="031A013C" w:rsidR="00C13B0B" w:rsidRDefault="00C13B0B">
      <w:pPr>
        <w:spacing w:after="0" w:line="259" w:lineRule="auto"/>
        <w:ind w:left="0" w:firstLine="0"/>
        <w:rPr>
          <w:rFonts w:ascii="Times New Roman" w:hAnsi="Times New Roman" w:cs="Times New Roman"/>
          <w:color w:val="auto"/>
          <w:sz w:val="24"/>
          <w:szCs w:val="24"/>
        </w:rPr>
      </w:pPr>
    </w:p>
    <w:p w14:paraId="0DCD896E" w14:textId="77777777" w:rsidR="008D5274" w:rsidRPr="008D5274" w:rsidRDefault="008D5274" w:rsidP="008D5274">
      <w:pPr>
        <w:spacing w:after="0" w:line="259" w:lineRule="auto"/>
        <w:ind w:left="0" w:firstLine="0"/>
        <w:jc w:val="both"/>
        <w:rPr>
          <w:rFonts w:ascii="Times New Roman" w:eastAsiaTheme="minorHAnsi" w:hAnsi="Times New Roman" w:cs="Times New Roman"/>
          <w:color w:val="auto"/>
          <w:sz w:val="24"/>
          <w:szCs w:val="24"/>
        </w:rPr>
      </w:pPr>
    </w:p>
    <w:p w14:paraId="211E0B71" w14:textId="77777777" w:rsidR="008D5274" w:rsidRPr="008D5274" w:rsidRDefault="008D5274" w:rsidP="008D5274">
      <w:pPr>
        <w:spacing w:after="0" w:line="239" w:lineRule="auto"/>
        <w:ind w:left="0" w:firstLine="0"/>
        <w:jc w:val="both"/>
        <w:rPr>
          <w:rFonts w:ascii="Times New Roman" w:eastAsiaTheme="minorHAnsi" w:hAnsi="Times New Roman" w:cs="Times New Roman"/>
          <w:i/>
          <w:color w:val="auto"/>
          <w:sz w:val="20"/>
          <w:szCs w:val="20"/>
        </w:rPr>
      </w:pPr>
      <w:r w:rsidRPr="008D5274">
        <w:rPr>
          <w:rFonts w:ascii="Times New Roman" w:eastAsiaTheme="minorHAnsi" w:hAnsi="Times New Roman" w:cs="Times New Roman"/>
          <w:i/>
          <w:color w:val="auto"/>
          <w:sz w:val="20"/>
          <w:szCs w:val="20"/>
        </w:rPr>
        <w:t xml:space="preserve">In light of its commitment to create and maintain a safe learning and working environment, employment with St. Bonaventure University requires successful completion of a background screening. Unless otherwise provided by law, a criminal record will not automatically disqualify an individual from employment. </w:t>
      </w:r>
    </w:p>
    <w:p w14:paraId="18A9B6A9" w14:textId="77777777" w:rsidR="008D5274" w:rsidRPr="008D5274" w:rsidRDefault="008D5274" w:rsidP="008D5274">
      <w:pPr>
        <w:spacing w:after="0" w:line="239" w:lineRule="auto"/>
        <w:ind w:left="0" w:firstLine="0"/>
        <w:jc w:val="both"/>
        <w:rPr>
          <w:rFonts w:ascii="Times New Roman" w:eastAsiaTheme="minorHAnsi" w:hAnsi="Times New Roman" w:cs="Times New Roman"/>
          <w:i/>
          <w:color w:val="auto"/>
          <w:sz w:val="20"/>
          <w:szCs w:val="20"/>
        </w:rPr>
      </w:pPr>
    </w:p>
    <w:p w14:paraId="41D1253F" w14:textId="77777777" w:rsidR="008D5274" w:rsidRPr="008D5274" w:rsidRDefault="008D5274" w:rsidP="008D5274">
      <w:pPr>
        <w:spacing w:after="0" w:line="240" w:lineRule="auto"/>
        <w:ind w:left="0" w:firstLine="0"/>
        <w:jc w:val="both"/>
        <w:rPr>
          <w:rFonts w:ascii="Times New Roman" w:eastAsiaTheme="minorHAnsi" w:hAnsi="Times New Roman" w:cstheme="minorBidi"/>
          <w:b/>
          <w:bCs/>
          <w:i/>
          <w:color w:val="auto"/>
          <w:sz w:val="20"/>
          <w:szCs w:val="20"/>
        </w:rPr>
      </w:pPr>
      <w:r w:rsidRPr="008D5274">
        <w:rPr>
          <w:rFonts w:ascii="Times New Roman" w:eastAsiaTheme="minorHAnsi" w:hAnsi="Times New Roman" w:cstheme="minorBidi"/>
          <w:i/>
          <w:color w:val="auto"/>
          <w:sz w:val="20"/>
          <w:szCs w:val="20"/>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14:paraId="17AE1E4F" w14:textId="77777777" w:rsidR="008D5274" w:rsidRPr="00CE3DB0" w:rsidRDefault="008D5274">
      <w:pPr>
        <w:spacing w:after="0" w:line="259" w:lineRule="auto"/>
        <w:ind w:left="0" w:firstLine="0"/>
        <w:rPr>
          <w:rFonts w:ascii="Times New Roman" w:hAnsi="Times New Roman" w:cs="Times New Roman"/>
          <w:color w:val="auto"/>
          <w:sz w:val="24"/>
          <w:szCs w:val="24"/>
        </w:rPr>
      </w:pPr>
    </w:p>
    <w:sectPr w:rsidR="008D5274" w:rsidRPr="00CE3DB0">
      <w:pgSz w:w="12240" w:h="15840"/>
      <w:pgMar w:top="1440" w:right="149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0B"/>
    <w:rsid w:val="00040F05"/>
    <w:rsid w:val="000570C4"/>
    <w:rsid w:val="000E6ADE"/>
    <w:rsid w:val="00103C22"/>
    <w:rsid w:val="00822FB0"/>
    <w:rsid w:val="00845707"/>
    <w:rsid w:val="008D5274"/>
    <w:rsid w:val="00B05E5F"/>
    <w:rsid w:val="00B344D5"/>
    <w:rsid w:val="00B36CA7"/>
    <w:rsid w:val="00B84615"/>
    <w:rsid w:val="00C13B0B"/>
    <w:rsid w:val="00CE3DB0"/>
    <w:rsid w:val="00D52000"/>
    <w:rsid w:val="00D9151F"/>
    <w:rsid w:val="00E95347"/>
    <w:rsid w:val="00EE56A8"/>
    <w:rsid w:val="00F6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38F"/>
  <w15:docId w15:val="{45199359-C8CB-4DC7-8F2E-9EB2D4A4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4615"/>
    <w:rPr>
      <w:sz w:val="16"/>
      <w:szCs w:val="16"/>
    </w:rPr>
  </w:style>
  <w:style w:type="paragraph" w:styleId="CommentText">
    <w:name w:val="annotation text"/>
    <w:basedOn w:val="Normal"/>
    <w:link w:val="CommentTextChar"/>
    <w:uiPriority w:val="99"/>
    <w:semiHidden/>
    <w:unhideWhenUsed/>
    <w:rsid w:val="00B84615"/>
    <w:pPr>
      <w:spacing w:line="240" w:lineRule="auto"/>
    </w:pPr>
    <w:rPr>
      <w:sz w:val="20"/>
      <w:szCs w:val="20"/>
    </w:rPr>
  </w:style>
  <w:style w:type="character" w:customStyle="1" w:styleId="CommentTextChar">
    <w:name w:val="Comment Text Char"/>
    <w:basedOn w:val="DefaultParagraphFont"/>
    <w:link w:val="CommentText"/>
    <w:uiPriority w:val="99"/>
    <w:semiHidden/>
    <w:rsid w:val="00B8461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84615"/>
    <w:rPr>
      <w:b/>
      <w:bCs/>
    </w:rPr>
  </w:style>
  <w:style w:type="character" w:customStyle="1" w:styleId="CommentSubjectChar">
    <w:name w:val="Comment Subject Char"/>
    <w:basedOn w:val="CommentTextChar"/>
    <w:link w:val="CommentSubject"/>
    <w:uiPriority w:val="99"/>
    <w:semiHidden/>
    <w:rsid w:val="00B8461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8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15"/>
    <w:rPr>
      <w:rFonts w:ascii="Segoe UI" w:eastAsia="Calibri" w:hAnsi="Segoe UI" w:cs="Segoe UI"/>
      <w:color w:val="000000"/>
      <w:sz w:val="18"/>
      <w:szCs w:val="18"/>
    </w:rPr>
  </w:style>
  <w:style w:type="character" w:styleId="Hyperlink">
    <w:name w:val="Hyperlink"/>
    <w:basedOn w:val="DefaultParagraphFont"/>
    <w:uiPriority w:val="99"/>
    <w:unhideWhenUsed/>
    <w:rsid w:val="00B84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erce@sbu.edu" TargetMode="External"/><Relationship Id="rId5" Type="http://schemas.openxmlformats.org/officeDocument/2006/relationships/hyperlink" Target="mailto:lbuenave@sb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dc:creator>
  <cp:keywords/>
  <cp:lastModifiedBy>Zimmer, Jackie</cp:lastModifiedBy>
  <cp:revision>3</cp:revision>
  <dcterms:created xsi:type="dcterms:W3CDTF">2020-02-26T16:59:00Z</dcterms:created>
  <dcterms:modified xsi:type="dcterms:W3CDTF">2020-05-28T20:27:00Z</dcterms:modified>
</cp:coreProperties>
</file>